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1B0" w:rsidRDefault="00B201B0" w:rsidP="00B201B0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spacing w:after="120" w:line="276" w:lineRule="auto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2 – ČASOVÁ OSA PROCESU ROZVOJOVÉHO AUDITU</w:t>
      </w:r>
    </w:p>
    <w:p w:rsidR="00B201B0" w:rsidRDefault="00B201B0" w:rsidP="00B201B0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663"/>
        <w:gridCol w:w="5717"/>
      </w:tblGrid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KDY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KDO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Kdykoliv 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Zařízení</w:t>
            </w:r>
          </w:p>
        </w:tc>
        <w:tc>
          <w:tcPr>
            <w:tcW w:w="5717" w:type="dxa"/>
          </w:tcPr>
          <w:p w:rsidR="00B201B0" w:rsidRPr="006D1FA8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6D1FA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Podání objednávky k RA.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 zaslání přihlášky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:rsidR="00B201B0" w:rsidRPr="006D1FA8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6D1FA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Registrace přihlášky a potvrzení o registraci.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měsíce před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Domluva předběžného termínu RA se zařízením. </w:t>
            </w:r>
          </w:p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závazné objednávky, rámcového časového harmonogramu, dotazníku základních informací o organizaci a seznamu požadovaných dokumentů do zařízení.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měsíce před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Oslovení a výběr konkrétních hodnotitelů, domluvení jejich účasti. Oznámení jmen a výzva ke schválení vybraných hodnotitelů zařízením.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3 týdny před RA musí být vše už v Kanceláři ČAS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Zařízení </w:t>
            </w:r>
          </w:p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Zaslaní závazné objednávky RA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požadovaných dokumentů (elektronicky) a jejich seznam do kanceláře ČAS.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týdny před realizací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Kancelář ČAS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obdržených materiálů hodnotitelům.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Před realizací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Studium materiálů, předvyplnění hodnotící tabulky, příprava na návštěvu zařízení.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7 dnů před realizací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Domluva náležitostí RA s pověřenou osobou zařízení.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Realizace RA.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Hodnotitelé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Závěrečné zprávy do kanceláře ČAS.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Hodnotitelé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zpětné vazby na zařízení.</w:t>
            </w:r>
          </w:p>
        </w:tc>
      </w:tr>
      <w:tr w:rsidR="00B201B0" w:rsidTr="00840F1E">
        <w:tc>
          <w:tcPr>
            <w:tcW w:w="1908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Zařízení</w:t>
            </w:r>
          </w:p>
        </w:tc>
        <w:tc>
          <w:tcPr>
            <w:tcW w:w="5717" w:type="dxa"/>
          </w:tcPr>
          <w:p w:rsidR="00B201B0" w:rsidRDefault="00B201B0" w:rsidP="00840F1E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zpětné vazby na hodnotitele.</w:t>
            </w:r>
          </w:p>
        </w:tc>
      </w:tr>
    </w:tbl>
    <w:p w:rsidR="00B201B0" w:rsidRDefault="00B201B0" w:rsidP="00B201B0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8A7168" w:rsidRPr="008A7168" w:rsidRDefault="008A7168" w:rsidP="0087783A">
      <w:bookmarkStart w:id="1" w:name="_GoBack"/>
      <w:bookmarkEnd w:id="1"/>
    </w:p>
    <w:sectPr w:rsidR="008A7168" w:rsidRPr="008A7168" w:rsidSect="00521D9D">
      <w:headerReference w:type="default" r:id="rId7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62A" w:rsidRDefault="0096462A" w:rsidP="0087783A">
      <w:r>
        <w:separator/>
      </w:r>
    </w:p>
  </w:endnote>
  <w:endnote w:type="continuationSeparator" w:id="0">
    <w:p w:rsidR="0096462A" w:rsidRDefault="0096462A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62A" w:rsidRDefault="0096462A" w:rsidP="0087783A">
      <w:r>
        <w:separator/>
      </w:r>
    </w:p>
  </w:footnote>
  <w:footnote w:type="continuationSeparator" w:id="0">
    <w:p w:rsidR="0096462A" w:rsidRDefault="0096462A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6679E"/>
    <w:rsid w:val="006638C5"/>
    <w:rsid w:val="0087783A"/>
    <w:rsid w:val="008A7168"/>
    <w:rsid w:val="009207BD"/>
    <w:rsid w:val="0096462A"/>
    <w:rsid w:val="00B201B0"/>
    <w:rsid w:val="00C114F1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B201B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7DB77E-A2E4-4A25-8E72-1075E331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2022-09-06T11:38:00Z</dcterms:modified>
</cp:coreProperties>
</file>